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8B10" w14:textId="5B4614AD" w:rsidR="00204896" w:rsidRPr="00AB2283" w:rsidRDefault="00204896" w:rsidP="00AB2283">
      <w:pPr>
        <w:spacing w:after="0"/>
        <w:jc w:val="center"/>
      </w:pPr>
      <w:r>
        <w:rPr>
          <w:noProof/>
        </w:rPr>
        <w:drawing>
          <wp:inline distT="0" distB="0" distL="0" distR="0" wp14:anchorId="20B559B9" wp14:editId="3BF873EE">
            <wp:extent cx="4737123" cy="2667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ewood Manor 12.18.17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118" cy="267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749">
        <w:rPr>
          <w:rFonts w:ascii="Georgia Pro" w:hAnsi="Georgia Pro"/>
          <w:sz w:val="24"/>
        </w:rPr>
        <w:t xml:space="preserve"> </w:t>
      </w:r>
    </w:p>
    <w:p w14:paraId="14DD5052" w14:textId="77777777" w:rsidR="00204896" w:rsidRDefault="00204896" w:rsidP="00204896">
      <w:pPr>
        <w:rPr>
          <w:rFonts w:ascii="Georgia Pro" w:hAnsi="Georgia Pro"/>
          <w:sz w:val="24"/>
        </w:rPr>
      </w:pPr>
    </w:p>
    <w:p w14:paraId="1D50899A" w14:textId="77777777" w:rsidR="00204896" w:rsidRDefault="00204896" w:rsidP="00204896">
      <w:pPr>
        <w:rPr>
          <w:rFonts w:ascii="Georgia Pro" w:hAnsi="Georgia Pro"/>
          <w:sz w:val="24"/>
        </w:rPr>
      </w:pPr>
    </w:p>
    <w:p w14:paraId="6F73AA45" w14:textId="3075E06C" w:rsidR="00204896" w:rsidRDefault="00204896" w:rsidP="00204896">
      <w:pPr>
        <w:rPr>
          <w:rFonts w:ascii="Georgia Pro" w:hAnsi="Georgia Pro"/>
          <w:sz w:val="24"/>
        </w:rPr>
      </w:pPr>
      <w:r>
        <w:rPr>
          <w:rFonts w:ascii="Georgia Pro" w:hAnsi="Georgia Pro"/>
          <w:sz w:val="24"/>
        </w:rPr>
        <w:t>Start date</w:t>
      </w:r>
      <w:r w:rsidR="000F6C3F">
        <w:rPr>
          <w:rFonts w:ascii="Georgia Pro" w:hAnsi="Georgia Pro"/>
          <w:sz w:val="24"/>
        </w:rPr>
        <w:t>: April 2017</w:t>
      </w:r>
    </w:p>
    <w:p w14:paraId="43580184" w14:textId="0DC83BB1" w:rsidR="00204896" w:rsidRDefault="00204896" w:rsidP="00204896">
      <w:pPr>
        <w:rPr>
          <w:rFonts w:ascii="Georgia Pro" w:hAnsi="Georgia Pro"/>
          <w:sz w:val="24"/>
        </w:rPr>
      </w:pPr>
      <w:r>
        <w:rPr>
          <w:rFonts w:ascii="Georgia Pro" w:hAnsi="Georgia Pro"/>
          <w:sz w:val="24"/>
        </w:rPr>
        <w:t>Completion Date</w:t>
      </w:r>
      <w:r w:rsidR="000F6C3F">
        <w:rPr>
          <w:rFonts w:ascii="Georgia Pro" w:hAnsi="Georgia Pro"/>
          <w:sz w:val="24"/>
        </w:rPr>
        <w:t xml:space="preserve">: May 2018 </w:t>
      </w:r>
    </w:p>
    <w:p w14:paraId="223F06E3" w14:textId="294221CC" w:rsidR="00204896" w:rsidRDefault="00204896" w:rsidP="00204896">
      <w:pPr>
        <w:rPr>
          <w:rFonts w:ascii="Georgia Pro" w:hAnsi="Georgia Pro"/>
          <w:sz w:val="24"/>
        </w:rPr>
      </w:pPr>
      <w:r>
        <w:rPr>
          <w:rFonts w:ascii="Georgia Pro" w:hAnsi="Georgia Pro"/>
          <w:sz w:val="24"/>
        </w:rPr>
        <w:t>Final Contract Amount</w:t>
      </w:r>
      <w:r w:rsidR="000F6C3F">
        <w:rPr>
          <w:rFonts w:ascii="Georgia Pro" w:hAnsi="Georgia Pro"/>
          <w:sz w:val="24"/>
        </w:rPr>
        <w:t>: $623,993.13</w:t>
      </w:r>
    </w:p>
    <w:p w14:paraId="143C49A3" w14:textId="77777777" w:rsidR="00204896" w:rsidRDefault="00204896" w:rsidP="00204896">
      <w:pPr>
        <w:rPr>
          <w:rFonts w:ascii="Georgia Pro" w:hAnsi="Georgia Pro"/>
          <w:sz w:val="24"/>
        </w:rPr>
      </w:pPr>
    </w:p>
    <w:p w14:paraId="66F7F573" w14:textId="2A941674" w:rsidR="00204896" w:rsidRDefault="00204896" w:rsidP="00204896">
      <w:pPr>
        <w:rPr>
          <w:rFonts w:ascii="Georgia Pro" w:hAnsi="Georgia Pro"/>
          <w:sz w:val="24"/>
        </w:rPr>
      </w:pPr>
      <w:r>
        <w:rPr>
          <w:rFonts w:ascii="Georgia Pro" w:hAnsi="Georgia Pro"/>
          <w:sz w:val="24"/>
        </w:rPr>
        <w:t>Contractor</w:t>
      </w:r>
      <w:r w:rsidR="000F6C3F">
        <w:rPr>
          <w:rFonts w:ascii="Georgia Pro" w:hAnsi="Georgia Pro"/>
          <w:sz w:val="24"/>
        </w:rPr>
        <w:t xml:space="preserve">: Hourigan Construction </w:t>
      </w:r>
    </w:p>
    <w:p w14:paraId="7BA7279F" w14:textId="0304D044" w:rsidR="00204896" w:rsidRPr="00500CFF" w:rsidRDefault="00500CFF" w:rsidP="004E67C8">
      <w:pPr>
        <w:rPr>
          <w:rFonts w:ascii="Georgia Pro" w:hAnsi="Georgia Pro"/>
          <w:sz w:val="24"/>
          <w:u w:val="single"/>
        </w:rPr>
      </w:pPr>
      <w:r w:rsidRPr="00500CFF">
        <w:rPr>
          <w:rFonts w:ascii="Georgia Pro" w:hAnsi="Georgia Pro"/>
          <w:sz w:val="24"/>
          <w:u w:val="single"/>
        </w:rPr>
        <w:t>Risks:</w:t>
      </w:r>
    </w:p>
    <w:p w14:paraId="52DD6181" w14:textId="1294B3F5" w:rsidR="00AB2283" w:rsidRDefault="00500CFF" w:rsidP="00500CFF">
      <w:pPr>
        <w:pStyle w:val="ListParagraph"/>
        <w:numPr>
          <w:ilvl w:val="0"/>
          <w:numId w:val="1"/>
        </w:numPr>
        <w:rPr>
          <w:rFonts w:ascii="Georgia Pro" w:hAnsi="Georgia Pro"/>
          <w:sz w:val="24"/>
        </w:rPr>
      </w:pPr>
      <w:r w:rsidRPr="00500CFF">
        <w:rPr>
          <w:rFonts w:ascii="Georgia Pro" w:hAnsi="Georgia Pro"/>
          <w:sz w:val="24"/>
        </w:rPr>
        <w:t xml:space="preserve">The drain field was not of sufficient size to accommodate both the existing facility </w:t>
      </w:r>
    </w:p>
    <w:p w14:paraId="4F8D649B" w14:textId="4DBE776E" w:rsidR="00AB2283" w:rsidRDefault="00500CFF" w:rsidP="00AB2283">
      <w:pPr>
        <w:pStyle w:val="ListParagraph"/>
        <w:rPr>
          <w:rFonts w:ascii="Georgia Pro" w:hAnsi="Georgia Pro"/>
          <w:sz w:val="24"/>
        </w:rPr>
      </w:pPr>
      <w:r w:rsidRPr="00500CFF">
        <w:rPr>
          <w:rFonts w:ascii="Georgia Pro" w:hAnsi="Georgia Pro"/>
          <w:sz w:val="24"/>
        </w:rPr>
        <w:t>and the new one</w:t>
      </w:r>
      <w:r w:rsidR="00FB622D">
        <w:rPr>
          <w:rFonts w:ascii="Georgia Pro" w:hAnsi="Georgia Pro"/>
          <w:sz w:val="24"/>
        </w:rPr>
        <w:t>.</w:t>
      </w:r>
    </w:p>
    <w:p w14:paraId="1404BAF7" w14:textId="0D809C61" w:rsidR="00AB2283" w:rsidRPr="00AB2283" w:rsidRDefault="00AB2283" w:rsidP="00AB2283">
      <w:pPr>
        <w:rPr>
          <w:rFonts w:ascii="Georgia Pro" w:hAnsi="Georgia Pro"/>
          <w:sz w:val="24"/>
          <w:u w:val="single"/>
        </w:rPr>
      </w:pPr>
      <w:r w:rsidRPr="00AB2283">
        <w:rPr>
          <w:rFonts w:ascii="Georgia Pro" w:hAnsi="Georgia Pro"/>
          <w:sz w:val="24"/>
          <w:u w:val="single"/>
        </w:rPr>
        <w:t>How we overcame, orchestrated outcome</w:t>
      </w:r>
      <w:r>
        <w:rPr>
          <w:rFonts w:ascii="Georgia Pro" w:hAnsi="Georgia Pro"/>
          <w:sz w:val="24"/>
          <w:u w:val="single"/>
        </w:rPr>
        <w:t>:</w:t>
      </w:r>
    </w:p>
    <w:p w14:paraId="0B450D9F" w14:textId="651873EC" w:rsidR="00500CFF" w:rsidRPr="00AB2283" w:rsidRDefault="00AB2283" w:rsidP="00AB2283">
      <w:pPr>
        <w:rPr>
          <w:rFonts w:ascii="Georgia" w:hAnsi="Georgia"/>
          <w:sz w:val="24"/>
          <w:szCs w:val="24"/>
        </w:rPr>
      </w:pPr>
      <w:r w:rsidRPr="00AB2283">
        <w:rPr>
          <w:rFonts w:ascii="Georgia" w:hAnsi="Georgia"/>
          <w:sz w:val="24"/>
          <w:szCs w:val="24"/>
        </w:rPr>
        <w:t xml:space="preserve">Assisted in the design of a pump lift station and performed direction boring and navigation of approximately 980 LF of force main going under 2 lanes of traffic </w:t>
      </w:r>
      <w:proofErr w:type="gramStart"/>
      <w:r w:rsidRPr="00AB2283">
        <w:rPr>
          <w:rFonts w:ascii="Georgia" w:hAnsi="Georgia"/>
          <w:sz w:val="24"/>
          <w:szCs w:val="24"/>
        </w:rPr>
        <w:t>on</w:t>
      </w:r>
      <w:r w:rsidR="00FB622D">
        <w:rPr>
          <w:rFonts w:ascii="Georgia" w:hAnsi="Georgia"/>
          <w:sz w:val="24"/>
          <w:szCs w:val="24"/>
        </w:rPr>
        <w:t xml:space="preserve"> </w:t>
      </w:r>
      <w:r w:rsidRPr="00AB2283">
        <w:rPr>
          <w:rFonts w:ascii="Georgia" w:hAnsi="Georgia"/>
          <w:sz w:val="24"/>
          <w:szCs w:val="24"/>
        </w:rPr>
        <w:t xml:space="preserve"> </w:t>
      </w:r>
      <w:r w:rsidR="00FB622D">
        <w:rPr>
          <w:rFonts w:ascii="Georgia" w:hAnsi="Georgia"/>
          <w:sz w:val="24"/>
          <w:szCs w:val="24"/>
        </w:rPr>
        <w:t>R</w:t>
      </w:r>
      <w:bookmarkStart w:id="0" w:name="_GoBack"/>
      <w:bookmarkEnd w:id="0"/>
      <w:r w:rsidRPr="00AB2283">
        <w:rPr>
          <w:rFonts w:ascii="Georgia" w:hAnsi="Georgia"/>
          <w:sz w:val="24"/>
          <w:szCs w:val="24"/>
        </w:rPr>
        <w:t>oute</w:t>
      </w:r>
      <w:proofErr w:type="gramEnd"/>
      <w:r w:rsidRPr="00AB2283">
        <w:rPr>
          <w:rFonts w:ascii="Georgia" w:hAnsi="Georgia"/>
          <w:sz w:val="24"/>
          <w:szCs w:val="24"/>
        </w:rPr>
        <w:t xml:space="preserve"> 6.</w:t>
      </w:r>
    </w:p>
    <w:p w14:paraId="3B8462C7" w14:textId="201A64CC" w:rsidR="00500CFF" w:rsidRPr="00AB2283" w:rsidRDefault="00786EEE" w:rsidP="00500CFF">
      <w:pPr>
        <w:rPr>
          <w:rFonts w:ascii="Georgia Pro" w:hAnsi="Georgia Pro"/>
          <w:sz w:val="24"/>
          <w:u w:val="single"/>
        </w:rPr>
      </w:pPr>
      <w:r w:rsidRPr="00500CFF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31A9AA9" wp14:editId="58CA377A">
            <wp:simplePos x="0" y="0"/>
            <wp:positionH relativeFrom="margin">
              <wp:posOffset>4162425</wp:posOffset>
            </wp:positionH>
            <wp:positionV relativeFrom="margin">
              <wp:posOffset>6686550</wp:posOffset>
            </wp:positionV>
            <wp:extent cx="23812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27" y="21373"/>
                <wp:lineTo x="214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wood Manor 12.18.17 0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CFF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53EB5BB" wp14:editId="581362F9">
            <wp:simplePos x="0" y="0"/>
            <wp:positionH relativeFrom="margin">
              <wp:posOffset>1809750</wp:posOffset>
            </wp:positionH>
            <wp:positionV relativeFrom="page">
              <wp:posOffset>7562850</wp:posOffset>
            </wp:positionV>
            <wp:extent cx="225742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09" y="21377"/>
                <wp:lineTo x="215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wood Manor 12.18.17 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CFF"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4377C24E" wp14:editId="2F99B349">
            <wp:simplePos x="0" y="0"/>
            <wp:positionH relativeFrom="margin">
              <wp:posOffset>-771525</wp:posOffset>
            </wp:positionH>
            <wp:positionV relativeFrom="page">
              <wp:posOffset>7562850</wp:posOffset>
            </wp:positionV>
            <wp:extent cx="2489200" cy="1821815"/>
            <wp:effectExtent l="0" t="0" r="6350" b="6985"/>
            <wp:wrapTight wrapText="bothSides">
              <wp:wrapPolygon edited="0">
                <wp:start x="0" y="0"/>
                <wp:lineTo x="0" y="21457"/>
                <wp:lineTo x="21490" y="21457"/>
                <wp:lineTo x="2149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wood Manor 12.18.17 0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0CFF" w:rsidRPr="00AB228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27428" w14:textId="77777777" w:rsidR="005E2333" w:rsidRDefault="005E2333" w:rsidP="00204896">
      <w:pPr>
        <w:spacing w:after="0" w:line="240" w:lineRule="auto"/>
      </w:pPr>
      <w:r>
        <w:separator/>
      </w:r>
    </w:p>
  </w:endnote>
  <w:endnote w:type="continuationSeparator" w:id="0">
    <w:p w14:paraId="7F80DC82" w14:textId="77777777" w:rsidR="005E2333" w:rsidRDefault="005E2333" w:rsidP="0020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BAA74" w14:textId="77777777" w:rsidR="005E2333" w:rsidRDefault="005E2333" w:rsidP="00204896">
      <w:pPr>
        <w:spacing w:after="0" w:line="240" w:lineRule="auto"/>
      </w:pPr>
      <w:r>
        <w:separator/>
      </w:r>
    </w:p>
  </w:footnote>
  <w:footnote w:type="continuationSeparator" w:id="0">
    <w:p w14:paraId="3E9F654E" w14:textId="77777777" w:rsidR="005E2333" w:rsidRDefault="005E2333" w:rsidP="0020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4B31F" w14:textId="03BA888F" w:rsidR="00204896" w:rsidRDefault="002048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9F22A8" wp14:editId="3D01625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257629" w14:textId="5CCD361D" w:rsidR="00204896" w:rsidRDefault="00AB228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AB2283">
                            <w:rPr>
                              <w:caps/>
                              <w:color w:val="FFFFFF" w:themeColor="background1"/>
                            </w:rPr>
                            <w:t>Goochland Free Clinic - Goochland, VA - Site Development &amp; Utilities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9F22A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2F257629" w14:textId="5CCD361D" w:rsidR="00204896" w:rsidRDefault="00AB228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AB2283">
                      <w:rPr>
                        <w:caps/>
                        <w:color w:val="FFFFFF" w:themeColor="background1"/>
                      </w:rPr>
                      <w:t>Goochland Free Clinic - Goochland, VA - Site Development &amp; Utilities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FE0D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15E41"/>
    <w:multiLevelType w:val="hybridMultilevel"/>
    <w:tmpl w:val="7B9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96"/>
    <w:rsid w:val="000372B3"/>
    <w:rsid w:val="000F6C3F"/>
    <w:rsid w:val="00204896"/>
    <w:rsid w:val="00317DFB"/>
    <w:rsid w:val="0047661D"/>
    <w:rsid w:val="004E67C8"/>
    <w:rsid w:val="00500CFF"/>
    <w:rsid w:val="005A6F59"/>
    <w:rsid w:val="005D3136"/>
    <w:rsid w:val="005E2333"/>
    <w:rsid w:val="00693287"/>
    <w:rsid w:val="00703D14"/>
    <w:rsid w:val="00786EEE"/>
    <w:rsid w:val="008B6107"/>
    <w:rsid w:val="00980D1F"/>
    <w:rsid w:val="009F56AA"/>
    <w:rsid w:val="009F5749"/>
    <w:rsid w:val="00A12B3C"/>
    <w:rsid w:val="00AB2283"/>
    <w:rsid w:val="00CA6BCD"/>
    <w:rsid w:val="00EB13E1"/>
    <w:rsid w:val="00FB622D"/>
    <w:rsid w:val="00F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419A7D"/>
  <w15:chartTrackingRefBased/>
  <w15:docId w15:val="{836BA731-E061-44DF-9511-794947D1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96"/>
  </w:style>
  <w:style w:type="paragraph" w:styleId="Footer">
    <w:name w:val="footer"/>
    <w:basedOn w:val="Normal"/>
    <w:link w:val="FooterChar"/>
    <w:uiPriority w:val="99"/>
    <w:unhideWhenUsed/>
    <w:rsid w:val="0020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96"/>
  </w:style>
  <w:style w:type="paragraph" w:styleId="ListParagraph">
    <w:name w:val="List Paragraph"/>
    <w:basedOn w:val="Normal"/>
    <w:uiPriority w:val="34"/>
    <w:qFormat/>
    <w:rsid w:val="0050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subject/>
  <dc:creator>Ginger Caskey</dc:creator>
  <cp:keywords/>
  <dc:description/>
  <cp:lastModifiedBy>Ginger Caskey</cp:lastModifiedBy>
  <cp:revision>14</cp:revision>
  <dcterms:created xsi:type="dcterms:W3CDTF">2018-10-22T18:29:00Z</dcterms:created>
  <dcterms:modified xsi:type="dcterms:W3CDTF">2018-11-08T16:46:00Z</dcterms:modified>
</cp:coreProperties>
</file>