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F9" w:rsidRDefault="00531E8F">
      <w:r>
        <w:t xml:space="preserve">May </w:t>
      </w:r>
      <w:r w:rsidR="00D97CA3">
        <w:t>14</w:t>
      </w:r>
      <w:r w:rsidR="00D97CA3" w:rsidRPr="00531E8F">
        <w:rPr>
          <w:vertAlign w:val="superscript"/>
        </w:rPr>
        <w:t>th</w:t>
      </w:r>
      <w:r w:rsidR="00D97CA3">
        <w:t xml:space="preserve"> 2012</w:t>
      </w:r>
    </w:p>
    <w:p w:rsidR="00531E8F" w:rsidRPr="00531E8F" w:rsidRDefault="00531E8F"/>
    <w:p w:rsidR="00531E8F" w:rsidRPr="00531E8F" w:rsidRDefault="00531E8F">
      <w:r w:rsidRPr="00531E8F">
        <w:t>Altamont</w:t>
      </w:r>
      <w:r w:rsidR="00D97CA3">
        <w:t>e</w:t>
      </w:r>
      <w:r w:rsidRPr="00531E8F">
        <w:t xml:space="preserve"> Glass &amp; Mirror</w:t>
      </w:r>
      <w:r w:rsidR="005E18AD">
        <w:t>, Inc.</w:t>
      </w:r>
    </w:p>
    <w:p w:rsidR="00531E8F" w:rsidRPr="00531E8F" w:rsidRDefault="00531E8F" w:rsidP="00531E8F">
      <w:r w:rsidRPr="00531E8F">
        <w:t xml:space="preserve">Attn: Tony </w:t>
      </w:r>
      <w:r w:rsidR="005E18AD">
        <w:t>Chang</w:t>
      </w:r>
    </w:p>
    <w:p w:rsidR="00531E8F" w:rsidRPr="00531E8F" w:rsidRDefault="00531E8F" w:rsidP="00531E8F">
      <w:r w:rsidRPr="00531E8F">
        <w:rPr>
          <w:rStyle w:val="Emphasis"/>
          <w:rFonts w:ascii="Arial" w:hAnsi="Arial" w:cs="Arial"/>
        </w:rPr>
        <w:t>6001 Cinderlane Pkwy.</w:t>
      </w:r>
    </w:p>
    <w:p w:rsidR="00531E8F" w:rsidRPr="00531E8F" w:rsidRDefault="00531E8F" w:rsidP="00531E8F">
      <w:r w:rsidRPr="00531E8F">
        <w:rPr>
          <w:rStyle w:val="Emphasis"/>
          <w:rFonts w:ascii="Arial" w:hAnsi="Arial" w:cs="Arial"/>
        </w:rPr>
        <w:t>Orlando, Fl 32810</w:t>
      </w:r>
    </w:p>
    <w:p w:rsidR="00531E8F" w:rsidRDefault="00531E8F"/>
    <w:p w:rsidR="00531E8F" w:rsidRDefault="00531E8F" w:rsidP="00531E8F">
      <w:r>
        <w:t xml:space="preserve">RE: First Green Bank </w:t>
      </w:r>
      <w:r w:rsidR="00000AAD">
        <w:t>Headquarters</w:t>
      </w:r>
      <w:r>
        <w:br/>
      </w:r>
      <w:r w:rsidR="005E18AD">
        <w:rPr>
          <w:rStyle w:val="text12"/>
        </w:rPr>
        <w:t xml:space="preserve">       </w:t>
      </w:r>
      <w:r>
        <w:rPr>
          <w:rStyle w:val="text12"/>
        </w:rPr>
        <w:t>18251 US Highway 441</w:t>
      </w:r>
      <w:r>
        <w:br/>
      </w:r>
      <w:r w:rsidR="005E18AD">
        <w:rPr>
          <w:rStyle w:val="text12"/>
        </w:rPr>
        <w:t xml:space="preserve">       </w:t>
      </w:r>
      <w:r>
        <w:rPr>
          <w:rStyle w:val="text12"/>
        </w:rPr>
        <w:t>Mt. Dora, FL 32757</w:t>
      </w:r>
    </w:p>
    <w:p w:rsidR="00C541F9" w:rsidRDefault="00C541F9"/>
    <w:p w:rsidR="00C541F9" w:rsidRDefault="00531E8F">
      <w:r>
        <w:t>To whom it may concern:</w:t>
      </w:r>
    </w:p>
    <w:p w:rsidR="00531E8F" w:rsidRDefault="00531E8F"/>
    <w:p w:rsidR="00531E8F" w:rsidRDefault="00531E8F" w:rsidP="00D97CA3">
      <w:pPr>
        <w:jc w:val="both"/>
      </w:pPr>
      <w:r>
        <w:t>It is my pleasure to submit this letter to recognize the great work Tony</w:t>
      </w:r>
      <w:r w:rsidR="00000AAD">
        <w:t xml:space="preserve"> Chang</w:t>
      </w:r>
      <w:r w:rsidR="005E18AD">
        <w:t xml:space="preserve"> and Altamonte </w:t>
      </w:r>
      <w:r>
        <w:t xml:space="preserve">Glass did on the First Green Bank Headquarters building in Eustis Florida. </w:t>
      </w:r>
      <w:r w:rsidR="00D97CA3">
        <w:t xml:space="preserve"> </w:t>
      </w:r>
      <w:r>
        <w:t xml:space="preserve">The building was a tremendous success thanks in large part to the extensive glazing throughout the project. </w:t>
      </w:r>
    </w:p>
    <w:p w:rsidR="00531E8F" w:rsidRDefault="00531E8F" w:rsidP="00D97CA3">
      <w:pPr>
        <w:jc w:val="both"/>
      </w:pPr>
    </w:p>
    <w:p w:rsidR="00612C48" w:rsidRDefault="00531E8F" w:rsidP="00D97CA3">
      <w:pPr>
        <w:jc w:val="both"/>
      </w:pPr>
      <w:r>
        <w:t xml:space="preserve">The project features interior and exterior storefront as well as a curtain wall system designed to </w:t>
      </w:r>
      <w:r w:rsidR="001435D6">
        <w:t xml:space="preserve">provide extensive amounts of natural light into the building </w:t>
      </w:r>
      <w:r w:rsidR="00000AAD">
        <w:t xml:space="preserve">and through it </w:t>
      </w:r>
      <w:r w:rsidR="001435D6">
        <w:t xml:space="preserve">while at the same time blocking as much of the solar heat gain as possible. </w:t>
      </w:r>
      <w:r w:rsidR="00D97CA3">
        <w:t xml:space="preserve"> </w:t>
      </w:r>
      <w:r w:rsidR="001435D6">
        <w:t>The glazing that was selected for each system as well as the vertical and horizontal exterior sun shading devices came togeth</w:t>
      </w:r>
      <w:r w:rsidR="00612C48">
        <w:t>er beautifully in this project</w:t>
      </w:r>
      <w:r w:rsidR="001435D6">
        <w:t xml:space="preserve"> thanks to </w:t>
      </w:r>
      <w:r w:rsidR="00612C48">
        <w:t>the great work by Altamont</w:t>
      </w:r>
      <w:r w:rsidR="005E18AD">
        <w:t>e</w:t>
      </w:r>
      <w:r w:rsidR="00612C48">
        <w:t xml:space="preserve"> Glass</w:t>
      </w:r>
      <w:r w:rsidR="001435D6">
        <w:t xml:space="preserve">. </w:t>
      </w:r>
    </w:p>
    <w:p w:rsidR="00612C48" w:rsidRDefault="00612C48" w:rsidP="00D97CA3">
      <w:pPr>
        <w:jc w:val="both"/>
      </w:pPr>
    </w:p>
    <w:p w:rsidR="001435D6" w:rsidRDefault="001435D6" w:rsidP="00D97CA3">
      <w:pPr>
        <w:jc w:val="both"/>
      </w:pPr>
      <w:r>
        <w:t xml:space="preserve">From the very beginning </w:t>
      </w:r>
      <w:r w:rsidR="00000AAD">
        <w:t xml:space="preserve">of the design phase </w:t>
      </w:r>
      <w:r>
        <w:t xml:space="preserve">we were faced with a difficult challenge to minimize solar heat gain while at the same time provide ample daylight and views for all of the banks occupants. </w:t>
      </w:r>
      <w:r w:rsidR="00D97CA3">
        <w:t xml:space="preserve"> </w:t>
      </w:r>
      <w:r>
        <w:t xml:space="preserve">This balancing act, simulated though energy </w:t>
      </w:r>
      <w:r w:rsidR="00000AAD">
        <w:t xml:space="preserve">and daylight </w:t>
      </w:r>
      <w:r>
        <w:t xml:space="preserve">models, led </w:t>
      </w:r>
      <w:r w:rsidR="00612C48">
        <w:t>me</w:t>
      </w:r>
      <w:r>
        <w:t xml:space="preserve"> </w:t>
      </w:r>
      <w:r w:rsidR="00612C48">
        <w:t xml:space="preserve">to </w:t>
      </w:r>
      <w:r w:rsidR="00000AAD">
        <w:t>believe</w:t>
      </w:r>
      <w:r w:rsidR="00612C48">
        <w:t xml:space="preserve"> that we would have a difficult time </w:t>
      </w:r>
      <w:r w:rsidR="00000AAD">
        <w:t>identifying</w:t>
      </w:r>
      <w:r w:rsidR="00612C48">
        <w:t xml:space="preserve"> a glazing spec that would allow us to do all of the things we wanted to do with the building </w:t>
      </w:r>
      <w:r w:rsidR="00000AAD">
        <w:t>aesthetically</w:t>
      </w:r>
      <w:r w:rsidR="00612C48">
        <w:t xml:space="preserve">. </w:t>
      </w:r>
      <w:r w:rsidR="00D97CA3">
        <w:t xml:space="preserve"> </w:t>
      </w:r>
      <w:r w:rsidR="00000AAD">
        <w:t>Fortunately</w:t>
      </w:r>
      <w:r w:rsidR="00612C48">
        <w:t xml:space="preserve"> we were able to </w:t>
      </w:r>
      <w:r w:rsidR="00000AAD">
        <w:t>work with</w:t>
      </w:r>
      <w:r w:rsidR="00612C48">
        <w:t xml:space="preserve"> Tony and the guys at Altamont</w:t>
      </w:r>
      <w:r w:rsidR="005E18AD">
        <w:t>e</w:t>
      </w:r>
      <w:r w:rsidR="00612C48">
        <w:t xml:space="preserve"> Glass</w:t>
      </w:r>
      <w:r w:rsidR="00000AAD">
        <w:t xml:space="preserve"> during the shop drawing process to identify what I believe is the perfect glazing spec for the project. </w:t>
      </w:r>
    </w:p>
    <w:p w:rsidR="00612C48" w:rsidRDefault="00612C48" w:rsidP="00D97CA3">
      <w:pPr>
        <w:jc w:val="both"/>
      </w:pPr>
    </w:p>
    <w:p w:rsidR="00612C48" w:rsidRDefault="00612C48" w:rsidP="00D97CA3">
      <w:pPr>
        <w:jc w:val="both"/>
      </w:pPr>
      <w:r>
        <w:t xml:space="preserve">I appreciate the opportunity to recognize their outstanding work on this </w:t>
      </w:r>
      <w:proofErr w:type="gramStart"/>
      <w:r>
        <w:t>project</w:t>
      </w:r>
      <w:proofErr w:type="gramEnd"/>
      <w:r>
        <w:t xml:space="preserve"> as I am grateful to have had the opportunity to work with them on it. </w:t>
      </w:r>
      <w:r w:rsidR="00D97CA3">
        <w:t xml:space="preserve"> </w:t>
      </w:r>
      <w:r>
        <w:t>With all of the crazy details</w:t>
      </w:r>
      <w:r w:rsidR="00000AAD">
        <w:t>, angles</w:t>
      </w:r>
      <w:r>
        <w:t xml:space="preserve"> and </w:t>
      </w:r>
      <w:r w:rsidR="00000AAD">
        <w:t>roadblocks</w:t>
      </w:r>
      <w:r>
        <w:t xml:space="preserve"> this project</w:t>
      </w:r>
      <w:r w:rsidR="00000AAD">
        <w:t xml:space="preserve"> contained</w:t>
      </w:r>
      <w:r>
        <w:t xml:space="preserve"> I would not have been surprised </w:t>
      </w:r>
      <w:r w:rsidR="00000AAD">
        <w:t xml:space="preserve">to see </w:t>
      </w:r>
      <w:r>
        <w:t>Altamont</w:t>
      </w:r>
      <w:r w:rsidR="005E18AD">
        <w:t>e</w:t>
      </w:r>
      <w:r>
        <w:t xml:space="preserve"> walk off the site. </w:t>
      </w:r>
      <w:r w:rsidR="00D97CA3">
        <w:t xml:space="preserve"> </w:t>
      </w:r>
      <w:r>
        <w:t xml:space="preserve">But they stuck with it and the finished </w:t>
      </w:r>
      <w:r w:rsidR="00000AAD">
        <w:t xml:space="preserve">the project with class. </w:t>
      </w:r>
      <w:r w:rsidR="00D97CA3">
        <w:t xml:space="preserve"> </w:t>
      </w:r>
      <w:r w:rsidR="00000AAD">
        <w:t>The glazing on this building</w:t>
      </w:r>
      <w:bookmarkStart w:id="0" w:name="_GoBack"/>
      <w:bookmarkEnd w:id="0"/>
      <w:r w:rsidR="00000AAD">
        <w:t xml:space="preserve"> is </w:t>
      </w:r>
      <w:r>
        <w:t xml:space="preserve">everything I had hoped it would be. </w:t>
      </w:r>
    </w:p>
    <w:p w:rsidR="00612C48" w:rsidRDefault="00612C48" w:rsidP="00D97CA3">
      <w:pPr>
        <w:jc w:val="both"/>
      </w:pPr>
    </w:p>
    <w:p w:rsidR="00612C48" w:rsidRDefault="00612C48">
      <w:r>
        <w:t>Sincerely</w:t>
      </w:r>
      <w:r w:rsidR="00D97CA3">
        <w:t>,</w:t>
      </w:r>
      <w:r>
        <w:t xml:space="preserve"> </w:t>
      </w:r>
    </w:p>
    <w:p w:rsidR="00612C48" w:rsidRDefault="00000AAD">
      <w:r>
        <w:rPr>
          <w:noProof/>
        </w:rPr>
        <w:drawing>
          <wp:inline distT="0" distB="0" distL="0" distR="0">
            <wp:extent cx="841375" cy="695960"/>
            <wp:effectExtent l="0" t="0" r="0" b="8890"/>
            <wp:docPr id="7" name="Picture 7" descr="Z:\Personal\signiture\signiture.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:\Personal\signiture\signiture.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AAD" w:rsidRDefault="00000AAD"/>
    <w:p w:rsidR="00612C48" w:rsidRPr="00612C48" w:rsidRDefault="00612C48" w:rsidP="00612C48">
      <w:pPr>
        <w:rPr>
          <w:rFonts w:ascii="Futura Lt BT" w:hAnsi="Futura Lt BT"/>
          <w:color w:val="000000" w:themeColor="text1"/>
        </w:rPr>
      </w:pPr>
      <w:r w:rsidRPr="00612C48">
        <w:rPr>
          <w:rFonts w:ascii="Futura Md BT" w:hAnsi="Futura Md BT"/>
          <w:color w:val="000000" w:themeColor="text1"/>
        </w:rPr>
        <w:t xml:space="preserve">David </w:t>
      </w:r>
      <w:proofErr w:type="spellStart"/>
      <w:r w:rsidRPr="00612C48">
        <w:rPr>
          <w:rFonts w:ascii="Futura Md BT" w:hAnsi="Futura Md BT"/>
          <w:color w:val="000000" w:themeColor="text1"/>
        </w:rPr>
        <w:t>Kindel</w:t>
      </w:r>
      <w:proofErr w:type="spellEnd"/>
      <w:r w:rsidRPr="00612C48">
        <w:rPr>
          <w:rFonts w:ascii="Futura Lt BT" w:hAnsi="Futura Lt BT"/>
          <w:color w:val="000000" w:themeColor="text1"/>
        </w:rPr>
        <w:t>, Project Manager</w:t>
      </w:r>
    </w:p>
    <w:p w:rsidR="00612C48" w:rsidRPr="00612C48" w:rsidRDefault="00612C48" w:rsidP="00612C48">
      <w:pPr>
        <w:rPr>
          <w:rFonts w:ascii="Futura Lt BT" w:hAnsi="Futura Lt BT"/>
          <w:color w:val="000000" w:themeColor="text1"/>
        </w:rPr>
      </w:pPr>
      <w:r w:rsidRPr="00612C48">
        <w:rPr>
          <w:rFonts w:ascii="Futura Lt BT" w:hAnsi="Futura Lt BT"/>
          <w:color w:val="000000" w:themeColor="text1"/>
        </w:rPr>
        <w:t xml:space="preserve">LEED AP </w:t>
      </w:r>
    </w:p>
    <w:p w:rsidR="00612C48" w:rsidRPr="00612C48" w:rsidRDefault="00612C48" w:rsidP="00612C48">
      <w:pPr>
        <w:spacing w:before="120"/>
        <w:rPr>
          <w:rFonts w:ascii="Futura Md BT" w:hAnsi="Futura Md BT"/>
          <w:color w:val="000000" w:themeColor="text1"/>
        </w:rPr>
      </w:pPr>
      <w:r w:rsidRPr="00612C48">
        <w:rPr>
          <w:rFonts w:ascii="Futura Md BT" w:hAnsi="Futura Md BT"/>
          <w:color w:val="000000" w:themeColor="text1"/>
        </w:rPr>
        <w:t>Environmental Dynamics, Incorporated</w:t>
      </w:r>
    </w:p>
    <w:p w:rsidR="00612C48" w:rsidRPr="00612C48" w:rsidRDefault="00D97CA3" w:rsidP="00612C48">
      <w:pPr>
        <w:rPr>
          <w:rFonts w:ascii="Futura Lt BT" w:hAnsi="Futura Lt BT"/>
          <w:color w:val="000000" w:themeColor="text1"/>
        </w:rPr>
      </w:pPr>
      <w:r>
        <w:rPr>
          <w:rFonts w:ascii="Futura Lt BT" w:hAnsi="Futura Lt BT"/>
          <w:color w:val="000000" w:themeColor="text1"/>
        </w:rPr>
        <w:t>142 Truman Street NE, </w:t>
      </w:r>
      <w:r w:rsidR="00612C48" w:rsidRPr="00612C48">
        <w:rPr>
          <w:rFonts w:ascii="Futura Lt BT" w:hAnsi="Futura Lt BT"/>
          <w:color w:val="000000" w:themeColor="text1"/>
        </w:rPr>
        <w:t>Suite A-1</w:t>
      </w:r>
    </w:p>
    <w:p w:rsidR="00612C48" w:rsidRPr="00612C48" w:rsidRDefault="00612C48" w:rsidP="00612C48">
      <w:pPr>
        <w:spacing w:after="120"/>
        <w:rPr>
          <w:rFonts w:ascii="Futura Lt BT" w:hAnsi="Futura Lt BT"/>
          <w:color w:val="000000" w:themeColor="text1"/>
        </w:rPr>
      </w:pPr>
      <w:r w:rsidRPr="00612C48">
        <w:rPr>
          <w:rFonts w:ascii="Futura Lt BT" w:hAnsi="Futura Lt BT"/>
          <w:color w:val="000000" w:themeColor="text1"/>
        </w:rPr>
        <w:t>Albuquerque, NM 87108Tel: 505.242.2851</w:t>
      </w:r>
    </w:p>
    <w:p w:rsidR="00612C48" w:rsidRPr="00612C48" w:rsidRDefault="00612C48" w:rsidP="00612C48">
      <w:pPr>
        <w:rPr>
          <w:rFonts w:ascii="Futura Lt BT" w:hAnsi="Futura Lt BT"/>
          <w:color w:val="000000" w:themeColor="text1"/>
        </w:rPr>
      </w:pPr>
      <w:r w:rsidRPr="00612C48">
        <w:rPr>
          <w:rFonts w:ascii="Futura Lt BT" w:hAnsi="Futura Lt BT"/>
          <w:color w:val="000000" w:themeColor="text1"/>
        </w:rPr>
        <w:t xml:space="preserve">Email: </w:t>
      </w:r>
      <w:hyperlink r:id="rId7" w:history="1">
        <w:r w:rsidRPr="00612C48">
          <w:rPr>
            <w:rStyle w:val="Hyperlink"/>
            <w:rFonts w:ascii="Futura Lt BT" w:hAnsi="Futura Lt BT"/>
            <w:color w:val="000000" w:themeColor="text1"/>
          </w:rPr>
          <w:t>kindel@edi-arch.com</w:t>
        </w:r>
      </w:hyperlink>
    </w:p>
    <w:p w:rsidR="00C541F9" w:rsidRDefault="00612C48">
      <w:r w:rsidRPr="00612C48">
        <w:rPr>
          <w:rFonts w:ascii="Futura Lt BT" w:hAnsi="Futura Lt BT"/>
          <w:color w:val="2F97D6"/>
        </w:rPr>
        <w:t xml:space="preserve">Web: </w:t>
      </w:r>
      <w:hyperlink r:id="rId8" w:history="1">
        <w:r w:rsidRPr="00612C48">
          <w:rPr>
            <w:rStyle w:val="Hyperlink"/>
            <w:rFonts w:ascii="Futura Lt BT" w:hAnsi="Futura Lt BT"/>
            <w:color w:val="2F97D6"/>
          </w:rPr>
          <w:t>www.edi-arch.com</w:t>
        </w:r>
      </w:hyperlink>
    </w:p>
    <w:sectPr w:rsidR="00C541F9" w:rsidSect="00C541F9">
      <w:headerReference w:type="first" r:id="rId9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25" w:rsidRDefault="00950C25">
      <w:r>
        <w:separator/>
      </w:r>
    </w:p>
  </w:endnote>
  <w:endnote w:type="continuationSeparator" w:id="0">
    <w:p w:rsidR="00950C25" w:rsidRDefault="00950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Interstate-Regular">
    <w:altName w:val="Trebuchet MS"/>
    <w:charset w:val="00"/>
    <w:family w:val="auto"/>
    <w:pitch w:val="variable"/>
    <w:sig w:usb0="00000003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25" w:rsidRDefault="00950C25">
      <w:r>
        <w:separator/>
      </w:r>
    </w:p>
  </w:footnote>
  <w:footnote w:type="continuationSeparator" w:id="0">
    <w:p w:rsidR="00950C25" w:rsidRDefault="00950C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1F9" w:rsidRDefault="0058739D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-1in;margin-top:-18pt;width:117pt;height:756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wEsQIAALo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" filled="f" stroked="f">
          <v:textbox>
            <w:txbxContent>
              <w:p w:rsidR="00C541F9" w:rsidRDefault="00000AAD" w:rsidP="00C541F9">
                <w:r>
                  <w:rPr>
                    <w:noProof/>
                  </w:rPr>
                  <w:drawing>
                    <wp:inline distT="0" distB="0" distL="0" distR="0">
                      <wp:extent cx="1156970" cy="720090"/>
                      <wp:effectExtent l="0" t="0" r="5080" b="381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6970" cy="720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C541F9" w:rsidRPr="00E0726F" w:rsidRDefault="00000AAD" w:rsidP="00C541F9">
                <w:pPr>
                  <w:spacing w:before="120"/>
                  <w:jc w:val="center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>regenerating</w:t>
                </w:r>
                <w:proofErr w:type="gramEnd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architecture</w:t>
                </w: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spellStart"/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kent</w:t>
                </w:r>
                <w:proofErr w:type="spellEnd"/>
                <w:proofErr w:type="gramEnd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 xml:space="preserve"> </w:t>
                </w:r>
                <w:proofErr w:type="spell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beierle</w:t>
                </w:r>
                <w:proofErr w:type="spellEnd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 xml:space="preserve">  </w:t>
                </w:r>
                <w:r w:rsidRPr="00E0726F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■</w:t>
                </w: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spellStart"/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kris</w:t>
                </w:r>
                <w:proofErr w:type="spellEnd"/>
                <w:proofErr w:type="gramEnd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 xml:space="preserve"> </w:t>
                </w:r>
                <w:proofErr w:type="spell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callori</w:t>
                </w:r>
                <w:proofErr w:type="spellEnd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 </w:t>
                </w:r>
                <w:r w:rsidRPr="00E0726F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■</w:t>
                </w: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j</w:t>
                </w:r>
                <w:proofErr w:type="gramEnd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 xml:space="preserve">. </w:t>
                </w:r>
                <w:proofErr w:type="spell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stace</w:t>
                </w:r>
                <w:proofErr w:type="spellEnd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 xml:space="preserve"> </w:t>
                </w:r>
                <w:proofErr w:type="spell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mcgee</w:t>
                </w:r>
                <w:proofErr w:type="spellEnd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 </w:t>
                </w:r>
                <w:r w:rsidRPr="00E0726F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■</w:t>
                </w: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spellStart"/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michael</w:t>
                </w:r>
                <w:proofErr w:type="spellEnd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 xml:space="preserve">  </w:t>
                </w:r>
                <w:proofErr w:type="spellStart"/>
                <w:r w:rsidRPr="00E0726F">
                  <w:rPr>
                    <w:rFonts w:ascii="Interstate-Regular" w:hAnsi="Interstate-Regular" w:cs="Arial"/>
                    <w:spacing w:val="-8"/>
                    <w:sz w:val="18"/>
                    <w:szCs w:val="18"/>
                  </w:rPr>
                  <w:t>ryan</w:t>
                </w:r>
                <w:proofErr w:type="spellEnd"/>
                <w:proofErr w:type="gramEnd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 </w:t>
                </w:r>
                <w:r w:rsidRPr="00E0726F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■</w:t>
                </w: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 </w:t>
                </w:r>
                <w:proofErr w:type="gramStart"/>
                <w:r w:rsidRPr="00E0726F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■</w:t>
                </w:r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 </w:t>
                </w:r>
                <w:smartTag w:uri="urn:schemas-microsoft-com:office:smarttags" w:element="Street">
                  <w:smartTag w:uri="urn:schemas-microsoft-com:office:smarttags" w:element="address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142</w:t>
                    </w:r>
                    <w:proofErr w:type="gramEnd"/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 xml:space="preserve"> Truman St. NE</w:t>
                    </w:r>
                  </w:smartTag>
                </w:smartTag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 </w:t>
                </w: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Albuquerque</w:t>
                    </w:r>
                  </w:smartTag>
                  <w:r w:rsidRPr="00E0726F">
                    <w:rPr>
                      <w:rFonts w:ascii="Interstate-Regular" w:hAnsi="Interstate-Regular" w:cs="Arial"/>
                      <w:spacing w:val="-8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NM</w:t>
                    </w:r>
                  </w:smartTag>
                  <w:r w:rsidRPr="00E0726F">
                    <w:rPr>
                      <w:rFonts w:ascii="Interstate-Regular" w:hAnsi="Interstate-Regular" w:cs="Arial"/>
                      <w:spacing w:val="-8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87108</w:t>
                    </w:r>
                  </w:smartTag>
                </w:smartTag>
              </w:p>
              <w:p w:rsidR="00C541F9" w:rsidRPr="00E0726F" w:rsidRDefault="00C541F9" w:rsidP="00C541F9">
                <w:pPr>
                  <w:spacing w:before="120"/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>Tel  505.242.2851</w:t>
                </w:r>
                <w:proofErr w:type="gramEnd"/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>Fax  505.242.2852</w:t>
                </w:r>
                <w:proofErr w:type="gramEnd"/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gramStart"/>
                <w:r w:rsidRPr="00E0726F">
                  <w:rPr>
                    <w:rFonts w:ascii="Arial" w:hAnsi="Arial" w:cs="Arial"/>
                    <w:spacing w:val="-8"/>
                    <w:sz w:val="16"/>
                    <w:szCs w:val="16"/>
                  </w:rPr>
                  <w:t>■</w:t>
                </w:r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 xml:space="preserve">  </w:t>
                </w:r>
                <w:smartTag w:uri="urn:schemas-microsoft-com:office:smarttags" w:element="Street">
                  <w:smartTag w:uri="urn:schemas-microsoft-com:office:smarttags" w:element="address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1198</w:t>
                    </w:r>
                    <w:proofErr w:type="gramEnd"/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 xml:space="preserve"> SW 5th Court</w:t>
                    </w:r>
                  </w:smartTag>
                </w:smartTag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smartTag w:uri="urn:schemas-microsoft-com:office:smarttags" w:element="place">
                  <w:smartTag w:uri="urn:schemas-microsoft-com:office:smarttags" w:element="City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Boca Raton</w:t>
                    </w:r>
                  </w:smartTag>
                  <w:r w:rsidRPr="00E0726F">
                    <w:rPr>
                      <w:rFonts w:ascii="Interstate-Regular" w:hAnsi="Interstate-Regular" w:cs="Arial"/>
                      <w:spacing w:val="-8"/>
                      <w:sz w:val="16"/>
                      <w:szCs w:val="16"/>
                    </w:rPr>
                    <w:t xml:space="preserve">, </w:t>
                  </w:r>
                  <w:smartTag w:uri="urn:schemas-microsoft-com:office:smarttags" w:element="State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FL</w:t>
                    </w:r>
                  </w:smartTag>
                  <w:r w:rsidRPr="00E0726F">
                    <w:rPr>
                      <w:rFonts w:ascii="Interstate-Regular" w:hAnsi="Interstate-Regular" w:cs="Arial"/>
                      <w:spacing w:val="-8"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 w:rsidRPr="00E0726F">
                      <w:rPr>
                        <w:rFonts w:ascii="Interstate-Regular" w:hAnsi="Interstate-Regular" w:cs="Arial"/>
                        <w:spacing w:val="-8"/>
                        <w:sz w:val="16"/>
                        <w:szCs w:val="16"/>
                      </w:rPr>
                      <w:t>33432</w:t>
                    </w:r>
                  </w:smartTag>
                </w:smartTag>
              </w:p>
              <w:p w:rsidR="00C541F9" w:rsidRPr="00E0726F" w:rsidRDefault="00C541F9" w:rsidP="00C541F9">
                <w:pPr>
                  <w:spacing w:before="120"/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proofErr w:type="gramStart"/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>Tel  561.391.3981</w:t>
                </w:r>
                <w:proofErr w:type="gramEnd"/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</w:p>
              <w:p w:rsidR="00C541F9" w:rsidRPr="00E0726F" w:rsidRDefault="00C541F9" w:rsidP="00C541F9">
                <w:pPr>
                  <w:jc w:val="right"/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</w:pPr>
                <w:r w:rsidRPr="00E0726F">
                  <w:rPr>
                    <w:rFonts w:ascii="Interstate-Regular" w:hAnsi="Interstate-Regular" w:cs="Arial"/>
                    <w:spacing w:val="-8"/>
                    <w:sz w:val="16"/>
                    <w:szCs w:val="16"/>
                  </w:rPr>
                  <w:t>www.edi-arch.com</w:t>
                </w:r>
              </w:p>
              <w:p w:rsidR="00C541F9" w:rsidRDefault="00C541F9"/>
            </w:txbxContent>
          </v:textbox>
          <w10:wrap type="square"/>
        </v:shape>
      </w:pict>
    </w:r>
    <w:r>
      <w:rPr>
        <w:noProof/>
      </w:rPr>
    </w:r>
    <w:r>
      <w:rPr>
        <w:noProof/>
      </w:rPr>
      <w:pict>
        <v:group id="Canvas 2" o:spid="_x0000_s2049" editas="canvas" style="width:6in;height:63pt;mso-position-horizontal-relative:char;mso-position-vertical-relative:line" coordsize="54864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NDJ82rcAAAABQEAAA8AAABkcnMv&#10;ZG93bnJldi54bWxMj0FLxDAQhe+C/yGM4EXcdNe1lNp0EUEQwYO7CntMm7GpJpPSpLv13zt6WS8D&#10;j/d4871qM3snDjjGPpCC5SIDgdQG01On4G33eF2AiEmT0S4QKvjGCJv6/KzSpQlHesXDNnWCSyiW&#10;WoFNaSiljK1Fr+MiDEjsfYTR68Ry7KQZ9ZHLvZOrLMul1z3xB6sHfLDYfm0nr+C5za8+l82098XL&#10;u725dfuntFsrdXkx39+BSDinUxh+8RkdamZqwkQmCqeAh6S/y16Rr1k2HFrlGci6kv/p6x8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0MnzatwAAAAFAQAADwAAAAAAAAAAAAAAAABu&#10;AwAAZHJzL2Rvd25yZXYueG1sUEsFBgAAAAAEAAQA8wAAAHcE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width:54864;height:8001;visibility:visible">
            <v:fill o:detectmouseclick="t"/>
            <v:path o:connecttype="none"/>
          </v:shape>
          <w10:wrap type="none"/>
          <w10:anchorlock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41F9"/>
    <w:rsid w:val="00000AAD"/>
    <w:rsid w:val="00067CCF"/>
    <w:rsid w:val="000C5F25"/>
    <w:rsid w:val="000D0E79"/>
    <w:rsid w:val="001435D6"/>
    <w:rsid w:val="00531E8F"/>
    <w:rsid w:val="00555637"/>
    <w:rsid w:val="0058739D"/>
    <w:rsid w:val="005955C1"/>
    <w:rsid w:val="005E18AD"/>
    <w:rsid w:val="00612C48"/>
    <w:rsid w:val="00660184"/>
    <w:rsid w:val="008B2A29"/>
    <w:rsid w:val="00950C25"/>
    <w:rsid w:val="00C541F9"/>
    <w:rsid w:val="00D069A3"/>
    <w:rsid w:val="00D9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54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1F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31E8F"/>
    <w:rPr>
      <w:color w:val="0000FF"/>
      <w:u w:val="single"/>
    </w:rPr>
  </w:style>
  <w:style w:type="character" w:styleId="Emphasis">
    <w:name w:val="Emphasis"/>
    <w:uiPriority w:val="20"/>
    <w:qFormat/>
    <w:rsid w:val="00531E8F"/>
    <w:rPr>
      <w:i/>
      <w:iCs/>
    </w:rPr>
  </w:style>
  <w:style w:type="character" w:customStyle="1" w:styleId="text12">
    <w:name w:val="text12"/>
    <w:rsid w:val="00531E8F"/>
  </w:style>
  <w:style w:type="paragraph" w:styleId="BalloonText">
    <w:name w:val="Balloon Text"/>
    <w:basedOn w:val="Normal"/>
    <w:link w:val="BalloonTextChar"/>
    <w:rsid w:val="005E18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18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41F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541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41F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531E8F"/>
    <w:rPr>
      <w:color w:val="0000FF"/>
      <w:u w:val="single"/>
    </w:rPr>
  </w:style>
  <w:style w:type="character" w:styleId="Emphasis">
    <w:name w:val="Emphasis"/>
    <w:uiPriority w:val="20"/>
    <w:qFormat/>
    <w:rsid w:val="00531E8F"/>
    <w:rPr>
      <w:i/>
      <w:iCs/>
    </w:rPr>
  </w:style>
  <w:style w:type="character" w:customStyle="1" w:styleId="text12">
    <w:name w:val="text12"/>
    <w:rsid w:val="00531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-arch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indel@edi-arch.com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Kent,</vt:lpstr>
    </vt:vector>
  </TitlesOfParts>
  <Company>Environmental Dynamics, Inc.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Kent,</dc:title>
  <dc:creator>David Kindel</dc:creator>
  <cp:lastModifiedBy>cherieb</cp:lastModifiedBy>
  <cp:revision>2</cp:revision>
  <cp:lastPrinted>2012-05-15T18:18:00Z</cp:lastPrinted>
  <dcterms:created xsi:type="dcterms:W3CDTF">2014-02-06T14:02:00Z</dcterms:created>
  <dcterms:modified xsi:type="dcterms:W3CDTF">2014-02-06T14:02:00Z</dcterms:modified>
</cp:coreProperties>
</file>